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A3" w:rsidRPr="001632CF" w:rsidRDefault="001518A3" w:rsidP="001518A3">
      <w:pPr>
        <w:spacing w:line="360" w:lineRule="auto"/>
        <w:ind w:firstLine="708"/>
        <w:jc w:val="center"/>
        <w:rPr>
          <w:rFonts w:ascii="Times New Roman" w:hAnsi="Times New Roman"/>
        </w:rPr>
      </w:pPr>
    </w:p>
    <w:p w:rsidR="001518A3" w:rsidRPr="001632CF" w:rsidRDefault="001518A3" w:rsidP="001518A3">
      <w:pPr>
        <w:pStyle w:val="ListeParagraf"/>
        <w:tabs>
          <w:tab w:val="left" w:pos="1305"/>
          <w:tab w:val="center" w:pos="4893"/>
        </w:tabs>
        <w:jc w:val="center"/>
        <w:rPr>
          <w:rFonts w:ascii="Times New Roman" w:hAnsi="Times New Roman" w:cs="Times New Roman"/>
          <w:b/>
          <w:i/>
          <w:color w:val="FF0000"/>
          <w:sz w:val="24"/>
          <w:szCs w:val="24"/>
          <w:u w:val="single"/>
        </w:rPr>
      </w:pPr>
      <w:r>
        <w:rPr>
          <w:rFonts w:ascii="Times New Roman" w:hAnsi="Times New Roman" w:cs="Times New Roman"/>
          <w:b/>
          <w:i/>
          <w:color w:val="FF0000"/>
          <w:sz w:val="24"/>
          <w:szCs w:val="24"/>
          <w:u w:val="single"/>
        </w:rPr>
        <w:t>K</w:t>
      </w:r>
      <w:r w:rsidRPr="001632CF">
        <w:rPr>
          <w:rFonts w:ascii="Times New Roman" w:hAnsi="Times New Roman" w:cs="Times New Roman"/>
          <w:b/>
          <w:i/>
          <w:color w:val="FF0000"/>
          <w:sz w:val="24"/>
          <w:szCs w:val="24"/>
          <w:u w:val="single"/>
        </w:rPr>
        <w:t xml:space="preserve">URULUŞ ŞÜPHELİ VAKA </w:t>
      </w:r>
      <w:proofErr w:type="gramStart"/>
      <w:r w:rsidRPr="001632CF">
        <w:rPr>
          <w:rFonts w:ascii="Times New Roman" w:hAnsi="Times New Roman" w:cs="Times New Roman"/>
          <w:b/>
          <w:i/>
          <w:color w:val="FF0000"/>
          <w:sz w:val="24"/>
          <w:szCs w:val="24"/>
          <w:u w:val="single"/>
        </w:rPr>
        <w:t>TRANSFER  TAAHÜTNAMESİ</w:t>
      </w:r>
      <w:proofErr w:type="gramEnd"/>
    </w:p>
    <w:p w:rsidR="001518A3" w:rsidRPr="001632CF" w:rsidRDefault="001518A3" w:rsidP="001518A3">
      <w:pPr>
        <w:spacing w:line="360" w:lineRule="auto"/>
        <w:ind w:firstLine="708"/>
        <w:rPr>
          <w:rFonts w:ascii="Times New Roman" w:hAnsi="Times New Roman"/>
        </w:rPr>
      </w:pPr>
      <w:r w:rsidRPr="001632CF">
        <w:rPr>
          <w:rFonts w:ascii="Times New Roman" w:hAnsi="Times New Roman"/>
        </w:rPr>
        <w:tab/>
      </w:r>
      <w:r w:rsidRPr="001632CF">
        <w:rPr>
          <w:rFonts w:ascii="Times New Roman" w:hAnsi="Times New Roman"/>
        </w:rPr>
        <w:tab/>
      </w:r>
      <w:r w:rsidRPr="001632CF">
        <w:rPr>
          <w:rFonts w:ascii="Times New Roman" w:hAnsi="Times New Roman"/>
        </w:rPr>
        <w:tab/>
      </w:r>
      <w:r w:rsidRPr="001632CF">
        <w:rPr>
          <w:rFonts w:ascii="Times New Roman" w:hAnsi="Times New Roman"/>
        </w:rPr>
        <w:tab/>
      </w:r>
      <w:r w:rsidRPr="001632CF">
        <w:rPr>
          <w:rFonts w:ascii="Times New Roman" w:hAnsi="Times New Roman"/>
        </w:rPr>
        <w:tab/>
      </w:r>
      <w:r w:rsidRPr="001632CF">
        <w:rPr>
          <w:rFonts w:ascii="Times New Roman" w:hAnsi="Times New Roman"/>
        </w:rPr>
        <w:tab/>
      </w:r>
    </w:p>
    <w:p w:rsidR="001518A3" w:rsidRPr="001632CF" w:rsidRDefault="001518A3" w:rsidP="001518A3">
      <w:pPr>
        <w:spacing w:line="360" w:lineRule="auto"/>
        <w:ind w:firstLine="708"/>
        <w:rPr>
          <w:rFonts w:ascii="Times New Roman" w:hAnsi="Times New Roman"/>
        </w:rPr>
      </w:pPr>
    </w:p>
    <w:p w:rsidR="001518A3" w:rsidRPr="001632CF" w:rsidRDefault="001518A3" w:rsidP="001518A3">
      <w:pPr>
        <w:spacing w:line="360" w:lineRule="auto"/>
        <w:ind w:firstLine="708"/>
        <w:jc w:val="both"/>
        <w:rPr>
          <w:rFonts w:ascii="Times New Roman" w:hAnsi="Times New Roman"/>
        </w:rPr>
      </w:pPr>
      <w:r w:rsidRPr="001632CF">
        <w:rPr>
          <w:rFonts w:ascii="Times New Roman" w:hAnsi="Times New Roman"/>
        </w:rPr>
        <w:t xml:space="preserve">Şüpheli COVID-19 Vakasının Tahliyesi/Transferi Diğer kişilerin etkilenmesini ve bulaş riskini en aza indirgemek için </w:t>
      </w:r>
      <w:proofErr w:type="spellStart"/>
      <w:r w:rsidRPr="001632CF">
        <w:rPr>
          <w:rFonts w:ascii="Times New Roman" w:hAnsi="Times New Roman"/>
        </w:rPr>
        <w:t>semptomatik</w:t>
      </w:r>
      <w:proofErr w:type="spellEnd"/>
      <w:r w:rsidRPr="001632CF">
        <w:rPr>
          <w:rFonts w:ascii="Times New Roman" w:hAnsi="Times New Roman"/>
        </w:rPr>
        <w:t xml:space="preserve"> kişinin kuruluş yönetimi ve yerel sağlık otoritesinin talimatlarına göre kuruluştan ayrılması gerekir. Sağlık </w:t>
      </w:r>
      <w:proofErr w:type="spellStart"/>
      <w:r w:rsidRPr="001632CF">
        <w:rPr>
          <w:rFonts w:ascii="Times New Roman" w:hAnsi="Times New Roman"/>
        </w:rPr>
        <w:t>otoritesininin</w:t>
      </w:r>
      <w:proofErr w:type="spellEnd"/>
      <w:r w:rsidRPr="001632CF">
        <w:rPr>
          <w:rFonts w:ascii="Times New Roman" w:hAnsi="Times New Roman"/>
        </w:rPr>
        <w:t xml:space="preserve"> değerlendirmesi sonucu, tavsiyeler dikkate alınarak şüpheli vaka en uygun sağlık kuruluşuna yönlendirilmelidir. Hasta kişinin olası temaslılarının saptanması ve yönetimi, sağlık otoritesinin talimatlarına uygun olarak yapılmalıdır. Kuruluş, hasta kişi tarafından kullanılan alanın temizlik ve dezenfeksiyonu için Hijyen, Enfeksiyon Önleme ve Kontrol İçin Eylem Planına uygun olarak, temizlik ve dezenfeksiyon programlarını uygulamalıdır. Kuruluş derhal 112 </w:t>
      </w:r>
      <w:proofErr w:type="gramStart"/>
      <w:r w:rsidRPr="001632CF">
        <w:rPr>
          <w:rFonts w:ascii="Times New Roman" w:hAnsi="Times New Roman"/>
        </w:rPr>
        <w:t>aranarak  Sağlık</w:t>
      </w:r>
      <w:proofErr w:type="gramEnd"/>
      <w:r w:rsidRPr="001632CF">
        <w:rPr>
          <w:rFonts w:ascii="Times New Roman" w:hAnsi="Times New Roman"/>
        </w:rPr>
        <w:t xml:space="preserve"> Bakanlığı COVID-19 Rehberinde yer alan kurallar uygulanmalıdır.</w:t>
      </w:r>
    </w:p>
    <w:p w:rsidR="001518A3" w:rsidRPr="001632CF" w:rsidRDefault="001518A3" w:rsidP="001518A3">
      <w:pPr>
        <w:spacing w:before="240" w:after="120" w:line="276" w:lineRule="auto"/>
        <w:ind w:firstLine="708"/>
        <w:jc w:val="both"/>
        <w:rPr>
          <w:rFonts w:ascii="Times New Roman" w:hAnsi="Times New Roman"/>
        </w:rPr>
      </w:pPr>
      <w:r w:rsidRPr="001632CF">
        <w:rPr>
          <w:rFonts w:ascii="Times New Roman" w:hAnsi="Times New Roman"/>
        </w:rPr>
        <w:t xml:space="preserve">Bu kapsam da açıklanan sebeplerden ötürü Aile, Çalışma ve Sosyal Hizmetler Bakanlığı tarafından belirlenen iş sağlığı ve güvenliği tedbirleri ile Sağlık Bakanlığı </w:t>
      </w:r>
      <w:proofErr w:type="spellStart"/>
      <w:r w:rsidRPr="001632CF">
        <w:rPr>
          <w:rFonts w:ascii="Times New Roman" w:hAnsi="Times New Roman"/>
        </w:rPr>
        <w:t>Koronavirüs</w:t>
      </w:r>
      <w:proofErr w:type="spellEnd"/>
      <w:r w:rsidRPr="001632CF">
        <w:rPr>
          <w:rFonts w:ascii="Times New Roman" w:hAnsi="Times New Roman"/>
        </w:rPr>
        <w:t xml:space="preserve"> Bilim Kurulu tarafından açıklanan kararlara, tavsiye ve önerilere tam ve eksiksiz olarak uymayı taahhüt </w:t>
      </w:r>
      <w:proofErr w:type="gramStart"/>
      <w:r w:rsidRPr="001632CF">
        <w:rPr>
          <w:rFonts w:ascii="Times New Roman" w:hAnsi="Times New Roman"/>
        </w:rPr>
        <w:t>ederim</w:t>
      </w:r>
      <w:r>
        <w:rPr>
          <w:rFonts w:ascii="Times New Roman" w:hAnsi="Times New Roman"/>
        </w:rPr>
        <w:t xml:space="preserve">     28</w:t>
      </w:r>
      <w:proofErr w:type="gramEnd"/>
      <w:r w:rsidRPr="001632CF">
        <w:rPr>
          <w:rFonts w:ascii="Times New Roman" w:hAnsi="Times New Roman"/>
        </w:rPr>
        <w:t>/</w:t>
      </w:r>
      <w:r>
        <w:rPr>
          <w:rFonts w:ascii="Times New Roman" w:hAnsi="Times New Roman"/>
        </w:rPr>
        <w:t>08</w:t>
      </w:r>
      <w:bookmarkStart w:id="0" w:name="_GoBack"/>
      <w:bookmarkEnd w:id="0"/>
      <w:r w:rsidRPr="001632CF">
        <w:rPr>
          <w:rFonts w:ascii="Times New Roman" w:hAnsi="Times New Roman"/>
        </w:rPr>
        <w:t>/2020</w:t>
      </w:r>
    </w:p>
    <w:p w:rsidR="001518A3" w:rsidRPr="001632CF" w:rsidRDefault="001518A3" w:rsidP="001518A3">
      <w:pPr>
        <w:spacing w:before="240" w:after="120" w:line="276" w:lineRule="auto"/>
        <w:ind w:firstLine="708"/>
        <w:jc w:val="both"/>
        <w:rPr>
          <w:rFonts w:ascii="Times New Roman" w:hAnsi="Times New Roman"/>
        </w:rPr>
      </w:pPr>
    </w:p>
    <w:p w:rsidR="001518A3" w:rsidRPr="001632CF" w:rsidRDefault="001518A3" w:rsidP="001518A3">
      <w:pPr>
        <w:spacing w:before="240" w:after="120" w:line="276" w:lineRule="auto"/>
        <w:ind w:firstLine="708"/>
        <w:jc w:val="both"/>
        <w:rPr>
          <w:rFonts w:ascii="Times New Roman" w:hAnsi="Times New Roman"/>
        </w:rPr>
      </w:pPr>
    </w:p>
    <w:p w:rsidR="001518A3" w:rsidRPr="001632CF" w:rsidRDefault="001518A3" w:rsidP="001518A3">
      <w:pPr>
        <w:spacing w:before="240" w:after="120" w:line="276" w:lineRule="auto"/>
        <w:ind w:firstLine="708"/>
        <w:jc w:val="both"/>
        <w:rPr>
          <w:rFonts w:ascii="Times New Roman" w:hAnsi="Times New Roman"/>
        </w:rPr>
      </w:pPr>
    </w:p>
    <w:p w:rsidR="001518A3" w:rsidRPr="001632CF" w:rsidRDefault="001518A3" w:rsidP="001518A3">
      <w:pPr>
        <w:spacing w:line="360" w:lineRule="auto"/>
        <w:ind w:firstLine="708"/>
        <w:rPr>
          <w:rFonts w:ascii="Times New Roman" w:hAnsi="Times New Roman"/>
        </w:rPr>
      </w:pPr>
      <w:r w:rsidRPr="001632CF">
        <w:rPr>
          <w:rFonts w:ascii="Times New Roman" w:hAnsi="Times New Roman"/>
        </w:rPr>
        <w:tab/>
      </w:r>
      <w:r w:rsidRPr="001632CF">
        <w:rPr>
          <w:rFonts w:ascii="Times New Roman" w:hAnsi="Times New Roman"/>
        </w:rPr>
        <w:tab/>
      </w:r>
    </w:p>
    <w:p w:rsidR="001518A3" w:rsidRDefault="00F36F13" w:rsidP="001518A3">
      <w:pPr>
        <w:spacing w:before="240" w:after="120" w:line="276" w:lineRule="auto"/>
        <w:ind w:firstLine="708"/>
        <w:jc w:val="both"/>
        <w:rPr>
          <w:rFonts w:ascii="Times New Roman" w:hAnsi="Times New Roman"/>
        </w:rPr>
      </w:pPr>
      <w:r>
        <w:rPr>
          <w:rFonts w:ascii="Times New Roman" w:hAnsi="Times New Roman"/>
        </w:rPr>
        <w:t xml:space="preserve">                                                 Erdem SEVİM</w:t>
      </w:r>
    </w:p>
    <w:p w:rsidR="001518A3" w:rsidRPr="001632CF" w:rsidRDefault="001518A3" w:rsidP="001518A3">
      <w:pPr>
        <w:spacing w:before="240" w:after="120" w:line="276" w:lineRule="auto"/>
        <w:ind w:firstLine="708"/>
        <w:jc w:val="both"/>
        <w:rPr>
          <w:rFonts w:ascii="Times New Roman" w:hAnsi="Times New Roman"/>
        </w:rPr>
      </w:pPr>
      <w:r>
        <w:rPr>
          <w:rFonts w:ascii="Times New Roman" w:hAnsi="Times New Roman"/>
        </w:rPr>
        <w:t xml:space="preserve">      </w:t>
      </w:r>
      <w:r w:rsidR="00F36F13">
        <w:rPr>
          <w:rFonts w:ascii="Times New Roman" w:hAnsi="Times New Roman"/>
        </w:rPr>
        <w:t xml:space="preserve">                                             </w:t>
      </w:r>
      <w:r>
        <w:rPr>
          <w:rFonts w:ascii="Times New Roman" w:hAnsi="Times New Roman"/>
        </w:rPr>
        <w:t>Okul Müdürü</w:t>
      </w:r>
    </w:p>
    <w:p w:rsidR="001518A3" w:rsidRPr="001632CF" w:rsidRDefault="001518A3" w:rsidP="001518A3">
      <w:pPr>
        <w:spacing w:line="360" w:lineRule="auto"/>
        <w:ind w:firstLine="708"/>
        <w:rPr>
          <w:rFonts w:ascii="Times New Roman" w:hAnsi="Times New Roman"/>
        </w:rPr>
      </w:pPr>
    </w:p>
    <w:p w:rsidR="004C233D" w:rsidRPr="001518A3" w:rsidRDefault="004C233D" w:rsidP="001518A3"/>
    <w:sectPr w:rsidR="004C233D" w:rsidRPr="001518A3" w:rsidSect="00E415C7">
      <w:headerReference w:type="default" r:id="rId9"/>
      <w:footerReference w:type="default" r:id="rId10"/>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659" w:rsidRDefault="00B21659">
      <w:r>
        <w:separator/>
      </w:r>
    </w:p>
  </w:endnote>
  <w:endnote w:type="continuationSeparator" w:id="0">
    <w:p w:rsidR="00B21659" w:rsidRDefault="00B2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7EF" w:rsidRDefault="002267EF">
    <w:pPr>
      <w:pStyle w:val="Altbilgi"/>
    </w:pPr>
  </w:p>
  <w:p w:rsidR="002267EF" w:rsidRDefault="002267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659" w:rsidRDefault="00B21659">
      <w:r>
        <w:separator/>
      </w:r>
    </w:p>
  </w:footnote>
  <w:footnote w:type="continuationSeparator" w:id="0">
    <w:p w:rsidR="00B21659" w:rsidRDefault="00B2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2267EF" w:rsidRPr="00211120" w:rsidTr="00D36694">
      <w:trPr>
        <w:cantSplit/>
        <w:trHeight w:val="312"/>
      </w:trPr>
      <w:tc>
        <w:tcPr>
          <w:tcW w:w="1249" w:type="pct"/>
          <w:vMerge w:val="restart"/>
          <w:vAlign w:val="center"/>
        </w:tcPr>
        <w:p w:rsidR="002267EF" w:rsidRPr="00CC3694" w:rsidRDefault="002267EF" w:rsidP="00364E59">
          <w:pPr>
            <w:pStyle w:val="stbilgi"/>
            <w:jc w:val="center"/>
            <w:rPr>
              <w:rFonts w:ascii="Century Gothic" w:hAnsi="Century Gothic"/>
            </w:rPr>
          </w:pPr>
          <w:r w:rsidRPr="00650C68">
            <w:rPr>
              <w:rFonts w:ascii="Century Gothic" w:hAnsi="Century Gothic"/>
              <w:noProof/>
            </w:rPr>
            <w:drawing>
              <wp:inline distT="0" distB="0" distL="0" distR="0" wp14:anchorId="2F2EE7E9" wp14:editId="3583AE8C">
                <wp:extent cx="1171575" cy="1152525"/>
                <wp:effectExtent l="0" t="0" r="0" b="0"/>
                <wp:docPr id="1" name="Resim 1" descr="KARABAĞLAR İLÇE MEM LOGOSUSONUN SONU.png"/>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stretch>
                          <a:fillRect/>
                        </a:stretch>
                      </pic:blipFill>
                      <pic:spPr>
                        <a:xfrm>
                          <a:off x="0" y="0"/>
                          <a:ext cx="1174776" cy="1155673"/>
                        </a:xfrm>
                        <a:prstGeom prst="rect">
                          <a:avLst/>
                        </a:prstGeom>
                      </pic:spPr>
                    </pic:pic>
                  </a:graphicData>
                </a:graphic>
              </wp:inline>
            </w:drawing>
          </w:r>
        </w:p>
      </w:tc>
      <w:tc>
        <w:tcPr>
          <w:tcW w:w="2420" w:type="pct"/>
          <w:vMerge w:val="restart"/>
          <w:vAlign w:val="center"/>
        </w:tcPr>
        <w:p w:rsidR="005E2809" w:rsidRDefault="005E2809" w:rsidP="005E2809">
          <w:pPr>
            <w:tabs>
              <w:tab w:val="center" w:pos="4536"/>
              <w:tab w:val="right" w:pos="9072"/>
            </w:tabs>
            <w:jc w:val="center"/>
          </w:pPr>
          <w:r>
            <w:t>TC.</w:t>
          </w:r>
        </w:p>
        <w:p w:rsidR="005E2809" w:rsidRDefault="005E2809" w:rsidP="005E2809">
          <w:pPr>
            <w:tabs>
              <w:tab w:val="center" w:pos="4536"/>
              <w:tab w:val="right" w:pos="9072"/>
            </w:tabs>
            <w:jc w:val="center"/>
          </w:pPr>
          <w:r>
            <w:t>SOMA KAYMAKAMLIĞI</w:t>
          </w:r>
        </w:p>
        <w:p w:rsidR="005E2809" w:rsidRDefault="005E2809" w:rsidP="005E2809">
          <w:pPr>
            <w:tabs>
              <w:tab w:val="center" w:pos="4536"/>
              <w:tab w:val="right" w:pos="9072"/>
            </w:tabs>
            <w:jc w:val="center"/>
          </w:pPr>
          <w:r>
            <w:t>İlçe Milli Eğitim Müdürlüğü</w:t>
          </w:r>
        </w:p>
        <w:p w:rsidR="001518A3" w:rsidRPr="001632CF" w:rsidRDefault="001518A3" w:rsidP="001518A3">
          <w:pPr>
            <w:pStyle w:val="ListeParagraf"/>
            <w:tabs>
              <w:tab w:val="left" w:pos="1305"/>
              <w:tab w:val="center" w:pos="4893"/>
            </w:tabs>
            <w:rPr>
              <w:rFonts w:ascii="Times New Roman" w:hAnsi="Times New Roman" w:cs="Times New Roman"/>
              <w:b/>
              <w:i/>
              <w:color w:val="FF0000"/>
              <w:sz w:val="24"/>
              <w:szCs w:val="24"/>
              <w:u w:val="single"/>
            </w:rPr>
          </w:pPr>
          <w:r>
            <w:t xml:space="preserve">   </w:t>
          </w:r>
          <w:proofErr w:type="spellStart"/>
          <w:r w:rsidR="00F36F13">
            <w:t>Turgutalp</w:t>
          </w:r>
          <w:proofErr w:type="spellEnd"/>
          <w:r w:rsidR="00F36F13">
            <w:t xml:space="preserve"> Madenciler Orta</w:t>
          </w:r>
          <w:r w:rsidR="005E2809">
            <w:t xml:space="preserve">okulu                           </w:t>
          </w:r>
          <w:r w:rsidRPr="001518A3">
            <w:rPr>
              <w:rFonts w:ascii="Times New Roman" w:hAnsi="Times New Roman" w:cs="Times New Roman"/>
              <w:b/>
              <w:i/>
              <w:color w:val="FF0000"/>
              <w:sz w:val="20"/>
              <w:szCs w:val="20"/>
              <w:u w:val="single"/>
            </w:rPr>
            <w:t xml:space="preserve">KURULUŞ ŞÜPHELİ VAKA </w:t>
          </w:r>
          <w:proofErr w:type="gramStart"/>
          <w:r w:rsidRPr="001518A3">
            <w:rPr>
              <w:rFonts w:ascii="Times New Roman" w:hAnsi="Times New Roman" w:cs="Times New Roman"/>
              <w:b/>
              <w:i/>
              <w:color w:val="FF0000"/>
              <w:sz w:val="20"/>
              <w:szCs w:val="20"/>
              <w:u w:val="single"/>
            </w:rPr>
            <w:t>TRANSFER  TAAHÜTNAMESİ</w:t>
          </w:r>
          <w:proofErr w:type="gramEnd"/>
        </w:p>
        <w:p w:rsidR="002267EF" w:rsidRPr="000B47FC" w:rsidRDefault="002267EF" w:rsidP="005E2809">
          <w:pPr>
            <w:ind w:right="34"/>
            <w:jc w:val="center"/>
            <w:rPr>
              <w:rFonts w:ascii="Times New Roman" w:hAnsi="Times New Roman"/>
              <w:b/>
              <w:color w:val="FF0000"/>
              <w:sz w:val="28"/>
              <w:szCs w:val="28"/>
            </w:rPr>
          </w:pPr>
        </w:p>
      </w:tc>
      <w:tc>
        <w:tcPr>
          <w:tcW w:w="780" w:type="pct"/>
          <w:tcBorders>
            <w:top w:val="double"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2267EF" w:rsidRDefault="002267EF" w:rsidP="0087731D">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YayımTarihi</w:t>
          </w:r>
          <w:proofErr w:type="spellEnd"/>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2267EF" w:rsidRDefault="002267EF">
          <w:pPr>
            <w:pStyle w:val="stbilgi"/>
            <w:rPr>
              <w:rFonts w:ascii="Times New Roman" w:hAnsi="Times New Roman"/>
              <w:b/>
              <w:bCs/>
              <w:sz w:val="16"/>
              <w:szCs w:val="16"/>
            </w:rPr>
          </w:pPr>
          <w:r>
            <w:rPr>
              <w:rFonts w:ascii="Times New Roman" w:hAnsi="Times New Roman"/>
              <w:b/>
              <w:bCs/>
              <w:sz w:val="16"/>
              <w:szCs w:val="16"/>
            </w:rPr>
            <w:t>00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2267EF" w:rsidRDefault="002267EF">
          <w:pPr>
            <w:pStyle w:val="TableParagraph"/>
            <w:spacing w:before="49"/>
            <w:rPr>
              <w:sz w:val="16"/>
              <w:szCs w:val="16"/>
            </w:rPr>
          </w:pPr>
          <w:proofErr w:type="spellStart"/>
          <w:r>
            <w:rPr>
              <w:w w:val="105"/>
              <w:sz w:val="16"/>
              <w:szCs w:val="16"/>
            </w:rPr>
            <w:t>RevizyonTarihi</w:t>
          </w:r>
          <w:proofErr w:type="spellEnd"/>
        </w:p>
      </w:tc>
      <w:tc>
        <w:tcPr>
          <w:tcW w:w="551" w:type="pct"/>
          <w:tcBorders>
            <w:top w:val="dotted" w:sz="4" w:space="0" w:color="auto"/>
            <w:left w:val="single" w:sz="8" w:space="0" w:color="auto"/>
            <w:bottom w:val="dotted" w:sz="4" w:space="0" w:color="auto"/>
          </w:tcBorders>
          <w:vAlign w:val="center"/>
        </w:tcPr>
        <w:p w:rsidR="002267EF" w:rsidRDefault="004C233D">
          <w:pPr>
            <w:pStyle w:val="stbilgi"/>
            <w:rPr>
              <w:rFonts w:ascii="Times New Roman" w:hAnsi="Times New Roman"/>
              <w:b/>
              <w:bCs/>
              <w:sz w:val="16"/>
              <w:szCs w:val="16"/>
            </w:rPr>
          </w:pPr>
          <w:r>
            <w:rPr>
              <w:rFonts w:ascii="Times New Roman" w:hAnsi="Times New Roman"/>
              <w:b/>
              <w:bCs/>
              <w:sz w:val="16"/>
              <w:szCs w:val="16"/>
            </w:rPr>
            <w:t>24</w:t>
          </w:r>
          <w:r w:rsidR="00C24E8D">
            <w:rPr>
              <w:rFonts w:ascii="Times New Roman" w:hAnsi="Times New Roman"/>
              <w:b/>
              <w:bCs/>
              <w:sz w:val="16"/>
              <w:szCs w:val="16"/>
            </w:rPr>
            <w:t>/ 08</w:t>
          </w:r>
          <w:r w:rsidR="004008C2">
            <w:rPr>
              <w:rFonts w:ascii="Times New Roman" w:hAnsi="Times New Roman"/>
              <w:b/>
              <w:bCs/>
              <w:sz w:val="16"/>
              <w:szCs w:val="16"/>
            </w:rPr>
            <w:t xml:space="preserve"> / 2020</w:t>
          </w:r>
        </w:p>
      </w:tc>
    </w:tr>
    <w:tr w:rsidR="002267EF" w:rsidRPr="00211120" w:rsidTr="00D36694">
      <w:trPr>
        <w:cantSplit/>
        <w:trHeight w:val="312"/>
      </w:trPr>
      <w:tc>
        <w:tcPr>
          <w:tcW w:w="1249" w:type="pct"/>
          <w:vMerge/>
          <w:vAlign w:val="center"/>
        </w:tcPr>
        <w:p w:rsidR="002267EF" w:rsidRDefault="002267EF" w:rsidP="00655AB6">
          <w:pPr>
            <w:pStyle w:val="stbilgi"/>
            <w:jc w:val="center"/>
            <w:rPr>
              <w:rFonts w:ascii="Comic Sans MS" w:hAnsi="Comic Sans MS" w:cs="Tahoma"/>
              <w:b/>
            </w:rPr>
          </w:pPr>
        </w:p>
      </w:tc>
      <w:tc>
        <w:tcPr>
          <w:tcW w:w="2420" w:type="pct"/>
          <w:vMerge/>
          <w:vAlign w:val="center"/>
        </w:tcPr>
        <w:p w:rsidR="002267EF" w:rsidRPr="00B24C33" w:rsidRDefault="002267EF"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2267EF" w:rsidRPr="00650C68" w:rsidRDefault="002267EF"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2267EF" w:rsidRPr="00650C68" w:rsidRDefault="00EF335D"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2267EF"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F36F13">
            <w:rPr>
              <w:rFonts w:ascii="Times New Roman" w:hAnsi="Times New Roman"/>
              <w:b/>
              <w:bCs/>
              <w:noProof/>
              <w:sz w:val="16"/>
              <w:szCs w:val="16"/>
            </w:rPr>
            <w:t>1</w:t>
          </w:r>
          <w:r w:rsidRPr="00650C68">
            <w:rPr>
              <w:rFonts w:ascii="Times New Roman" w:hAnsi="Times New Roman"/>
              <w:b/>
              <w:bCs/>
              <w:sz w:val="16"/>
              <w:szCs w:val="16"/>
            </w:rPr>
            <w:fldChar w:fldCharType="end"/>
          </w:r>
          <w:r w:rsidR="00693722">
            <w:rPr>
              <w:rFonts w:ascii="Times New Roman" w:hAnsi="Times New Roman"/>
              <w:b/>
              <w:bCs/>
              <w:sz w:val="16"/>
              <w:szCs w:val="16"/>
            </w:rPr>
            <w:t>/</w:t>
          </w:r>
          <w:r w:rsidR="00C24E8D">
            <w:rPr>
              <w:rFonts w:ascii="Times New Roman" w:hAnsi="Times New Roman"/>
              <w:b/>
              <w:bCs/>
              <w:sz w:val="16"/>
              <w:szCs w:val="16"/>
            </w:rPr>
            <w:t>1</w:t>
          </w:r>
        </w:p>
      </w:tc>
    </w:tr>
  </w:tbl>
  <w:p w:rsidR="002267EF" w:rsidRPr="00211905" w:rsidRDefault="002267EF">
    <w:pPr>
      <w:pStyle w:val="stbilgi"/>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7">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6"/>
  </w:num>
  <w:num w:numId="2">
    <w:abstractNumId w:val="12"/>
  </w:num>
  <w:num w:numId="3">
    <w:abstractNumId w:val="9"/>
  </w:num>
  <w:num w:numId="4">
    <w:abstractNumId w:val="3"/>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3"/>
  </w:num>
  <w:num w:numId="11">
    <w:abstractNumId w:val="4"/>
  </w:num>
  <w:num w:numId="12">
    <w:abstractNumId w:val="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755B"/>
    <w:rsid w:val="000976B0"/>
    <w:rsid w:val="000A4923"/>
    <w:rsid w:val="000B47FC"/>
    <w:rsid w:val="000B7D4D"/>
    <w:rsid w:val="000C49A9"/>
    <w:rsid w:val="000C4F79"/>
    <w:rsid w:val="000E357B"/>
    <w:rsid w:val="000E444C"/>
    <w:rsid w:val="000E6505"/>
    <w:rsid w:val="00105D4F"/>
    <w:rsid w:val="0012181D"/>
    <w:rsid w:val="00132133"/>
    <w:rsid w:val="00137F90"/>
    <w:rsid w:val="00142E95"/>
    <w:rsid w:val="00142FD5"/>
    <w:rsid w:val="001505EF"/>
    <w:rsid w:val="001518A3"/>
    <w:rsid w:val="00165FF4"/>
    <w:rsid w:val="001668B9"/>
    <w:rsid w:val="00170032"/>
    <w:rsid w:val="0017660D"/>
    <w:rsid w:val="00184662"/>
    <w:rsid w:val="00184CCE"/>
    <w:rsid w:val="0018786D"/>
    <w:rsid w:val="00193978"/>
    <w:rsid w:val="00194C8E"/>
    <w:rsid w:val="001B4814"/>
    <w:rsid w:val="001E4958"/>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91E04"/>
    <w:rsid w:val="00292641"/>
    <w:rsid w:val="002B708F"/>
    <w:rsid w:val="002C2A08"/>
    <w:rsid w:val="002D2754"/>
    <w:rsid w:val="002F026C"/>
    <w:rsid w:val="002F1351"/>
    <w:rsid w:val="002F31A2"/>
    <w:rsid w:val="002F4B57"/>
    <w:rsid w:val="002F64CB"/>
    <w:rsid w:val="00304003"/>
    <w:rsid w:val="00313853"/>
    <w:rsid w:val="00316FA8"/>
    <w:rsid w:val="00326150"/>
    <w:rsid w:val="003272E2"/>
    <w:rsid w:val="0033585D"/>
    <w:rsid w:val="00344DC9"/>
    <w:rsid w:val="0034505A"/>
    <w:rsid w:val="00351593"/>
    <w:rsid w:val="00364E59"/>
    <w:rsid w:val="00370A61"/>
    <w:rsid w:val="00370E1F"/>
    <w:rsid w:val="003A0508"/>
    <w:rsid w:val="003D2765"/>
    <w:rsid w:val="003D29B4"/>
    <w:rsid w:val="003E69DF"/>
    <w:rsid w:val="003F0E65"/>
    <w:rsid w:val="004008C2"/>
    <w:rsid w:val="004042EA"/>
    <w:rsid w:val="00405460"/>
    <w:rsid w:val="00416948"/>
    <w:rsid w:val="004206E4"/>
    <w:rsid w:val="00431CBF"/>
    <w:rsid w:val="004413E8"/>
    <w:rsid w:val="00457F00"/>
    <w:rsid w:val="00470FC7"/>
    <w:rsid w:val="004813AE"/>
    <w:rsid w:val="00483AAF"/>
    <w:rsid w:val="00490B11"/>
    <w:rsid w:val="004950C6"/>
    <w:rsid w:val="004A4CF6"/>
    <w:rsid w:val="004B7DB8"/>
    <w:rsid w:val="004C233D"/>
    <w:rsid w:val="004E1060"/>
    <w:rsid w:val="004E221E"/>
    <w:rsid w:val="004E393A"/>
    <w:rsid w:val="004F72A9"/>
    <w:rsid w:val="005213EB"/>
    <w:rsid w:val="00527FE9"/>
    <w:rsid w:val="0053031F"/>
    <w:rsid w:val="00531F4E"/>
    <w:rsid w:val="00535CA6"/>
    <w:rsid w:val="00543137"/>
    <w:rsid w:val="00546131"/>
    <w:rsid w:val="0054684A"/>
    <w:rsid w:val="00546977"/>
    <w:rsid w:val="005701B4"/>
    <w:rsid w:val="005B0022"/>
    <w:rsid w:val="005B26ED"/>
    <w:rsid w:val="005B3234"/>
    <w:rsid w:val="005B4457"/>
    <w:rsid w:val="005C0B21"/>
    <w:rsid w:val="005C0DA5"/>
    <w:rsid w:val="005C5291"/>
    <w:rsid w:val="005D0A67"/>
    <w:rsid w:val="005E2809"/>
    <w:rsid w:val="005E47F7"/>
    <w:rsid w:val="00633B05"/>
    <w:rsid w:val="00641A18"/>
    <w:rsid w:val="0064307D"/>
    <w:rsid w:val="00646E64"/>
    <w:rsid w:val="00647E30"/>
    <w:rsid w:val="00650C68"/>
    <w:rsid w:val="00655AB6"/>
    <w:rsid w:val="00655E6D"/>
    <w:rsid w:val="0065796D"/>
    <w:rsid w:val="00662027"/>
    <w:rsid w:val="006660E8"/>
    <w:rsid w:val="006714C0"/>
    <w:rsid w:val="006769B3"/>
    <w:rsid w:val="006774D4"/>
    <w:rsid w:val="00693722"/>
    <w:rsid w:val="006A3D65"/>
    <w:rsid w:val="006A74A9"/>
    <w:rsid w:val="006B6765"/>
    <w:rsid w:val="006B720E"/>
    <w:rsid w:val="006C7B34"/>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91E85"/>
    <w:rsid w:val="007A03A8"/>
    <w:rsid w:val="007B0222"/>
    <w:rsid w:val="007B1D09"/>
    <w:rsid w:val="007B409D"/>
    <w:rsid w:val="007B4DC1"/>
    <w:rsid w:val="007B7430"/>
    <w:rsid w:val="007C7534"/>
    <w:rsid w:val="007D2EB0"/>
    <w:rsid w:val="007E5D21"/>
    <w:rsid w:val="00802425"/>
    <w:rsid w:val="00813A1D"/>
    <w:rsid w:val="00816709"/>
    <w:rsid w:val="00820C88"/>
    <w:rsid w:val="00826E07"/>
    <w:rsid w:val="008346E1"/>
    <w:rsid w:val="00841B67"/>
    <w:rsid w:val="00845571"/>
    <w:rsid w:val="00852FA2"/>
    <w:rsid w:val="00863FFB"/>
    <w:rsid w:val="00866C3B"/>
    <w:rsid w:val="0086782C"/>
    <w:rsid w:val="0087731D"/>
    <w:rsid w:val="00887915"/>
    <w:rsid w:val="00891705"/>
    <w:rsid w:val="008A23B9"/>
    <w:rsid w:val="008A25B7"/>
    <w:rsid w:val="008A29DF"/>
    <w:rsid w:val="008B4014"/>
    <w:rsid w:val="008C485A"/>
    <w:rsid w:val="008D1CB5"/>
    <w:rsid w:val="008D22FA"/>
    <w:rsid w:val="008D407B"/>
    <w:rsid w:val="008D7837"/>
    <w:rsid w:val="008E56DF"/>
    <w:rsid w:val="008F3B5E"/>
    <w:rsid w:val="0091200D"/>
    <w:rsid w:val="00912A00"/>
    <w:rsid w:val="00913891"/>
    <w:rsid w:val="00924C1C"/>
    <w:rsid w:val="009413BD"/>
    <w:rsid w:val="00965557"/>
    <w:rsid w:val="00967D22"/>
    <w:rsid w:val="00970439"/>
    <w:rsid w:val="00970FDC"/>
    <w:rsid w:val="00972846"/>
    <w:rsid w:val="009752A7"/>
    <w:rsid w:val="0099124C"/>
    <w:rsid w:val="009A7F6A"/>
    <w:rsid w:val="009C47B7"/>
    <w:rsid w:val="009C630A"/>
    <w:rsid w:val="009E2609"/>
    <w:rsid w:val="009F0819"/>
    <w:rsid w:val="009F1C73"/>
    <w:rsid w:val="009F4E49"/>
    <w:rsid w:val="00A02491"/>
    <w:rsid w:val="00A11A61"/>
    <w:rsid w:val="00A21DE8"/>
    <w:rsid w:val="00A24118"/>
    <w:rsid w:val="00A27F80"/>
    <w:rsid w:val="00A3363F"/>
    <w:rsid w:val="00A361D7"/>
    <w:rsid w:val="00A370EE"/>
    <w:rsid w:val="00A407BC"/>
    <w:rsid w:val="00A44535"/>
    <w:rsid w:val="00A546F2"/>
    <w:rsid w:val="00A63C0F"/>
    <w:rsid w:val="00A70555"/>
    <w:rsid w:val="00A71C0F"/>
    <w:rsid w:val="00A86A5D"/>
    <w:rsid w:val="00A907E4"/>
    <w:rsid w:val="00A94ACA"/>
    <w:rsid w:val="00AA71F4"/>
    <w:rsid w:val="00AB1129"/>
    <w:rsid w:val="00AB7E3D"/>
    <w:rsid w:val="00AC3D0F"/>
    <w:rsid w:val="00B15F00"/>
    <w:rsid w:val="00B21659"/>
    <w:rsid w:val="00B24C33"/>
    <w:rsid w:val="00B322E6"/>
    <w:rsid w:val="00B342B1"/>
    <w:rsid w:val="00B35AEA"/>
    <w:rsid w:val="00B36213"/>
    <w:rsid w:val="00B36688"/>
    <w:rsid w:val="00B4011A"/>
    <w:rsid w:val="00B43BDA"/>
    <w:rsid w:val="00B55914"/>
    <w:rsid w:val="00B66B51"/>
    <w:rsid w:val="00B718EF"/>
    <w:rsid w:val="00B93697"/>
    <w:rsid w:val="00BA37C0"/>
    <w:rsid w:val="00BA721C"/>
    <w:rsid w:val="00BB13E5"/>
    <w:rsid w:val="00BB27A8"/>
    <w:rsid w:val="00BB47E5"/>
    <w:rsid w:val="00BD7427"/>
    <w:rsid w:val="00C05493"/>
    <w:rsid w:val="00C06C5F"/>
    <w:rsid w:val="00C17BA1"/>
    <w:rsid w:val="00C2022C"/>
    <w:rsid w:val="00C216ED"/>
    <w:rsid w:val="00C24E8D"/>
    <w:rsid w:val="00C305FD"/>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078CA"/>
    <w:rsid w:val="00D355ED"/>
    <w:rsid w:val="00D36694"/>
    <w:rsid w:val="00D463DC"/>
    <w:rsid w:val="00D50A36"/>
    <w:rsid w:val="00D512DD"/>
    <w:rsid w:val="00D514B2"/>
    <w:rsid w:val="00D61433"/>
    <w:rsid w:val="00D814FB"/>
    <w:rsid w:val="00D83DED"/>
    <w:rsid w:val="00D842F4"/>
    <w:rsid w:val="00D87414"/>
    <w:rsid w:val="00D917CB"/>
    <w:rsid w:val="00D919E8"/>
    <w:rsid w:val="00D94D74"/>
    <w:rsid w:val="00D95BE3"/>
    <w:rsid w:val="00DA6918"/>
    <w:rsid w:val="00DB4641"/>
    <w:rsid w:val="00DC019D"/>
    <w:rsid w:val="00DD21B1"/>
    <w:rsid w:val="00DD44A8"/>
    <w:rsid w:val="00DE09ED"/>
    <w:rsid w:val="00DF0E79"/>
    <w:rsid w:val="00E06036"/>
    <w:rsid w:val="00E415C7"/>
    <w:rsid w:val="00E51991"/>
    <w:rsid w:val="00E51A3F"/>
    <w:rsid w:val="00E602E2"/>
    <w:rsid w:val="00E603A4"/>
    <w:rsid w:val="00E73193"/>
    <w:rsid w:val="00E73423"/>
    <w:rsid w:val="00E768E7"/>
    <w:rsid w:val="00E77425"/>
    <w:rsid w:val="00E84024"/>
    <w:rsid w:val="00E9360C"/>
    <w:rsid w:val="00E97FCE"/>
    <w:rsid w:val="00EA0361"/>
    <w:rsid w:val="00EA30E3"/>
    <w:rsid w:val="00EA681E"/>
    <w:rsid w:val="00EB1D13"/>
    <w:rsid w:val="00EB274F"/>
    <w:rsid w:val="00EB738E"/>
    <w:rsid w:val="00EC621E"/>
    <w:rsid w:val="00ED2AA5"/>
    <w:rsid w:val="00ED3D20"/>
    <w:rsid w:val="00EE03F0"/>
    <w:rsid w:val="00EE6552"/>
    <w:rsid w:val="00EF335D"/>
    <w:rsid w:val="00F011C1"/>
    <w:rsid w:val="00F06EAA"/>
    <w:rsid w:val="00F132BE"/>
    <w:rsid w:val="00F27F01"/>
    <w:rsid w:val="00F36F13"/>
    <w:rsid w:val="00F47A63"/>
    <w:rsid w:val="00F579AF"/>
    <w:rsid w:val="00F6245A"/>
    <w:rsid w:val="00F66764"/>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55709567">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267353648">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8587D-1ABB-48AB-8E5D-1943CAAF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190</Words>
  <Characters>1088</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tse</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efendioglu</dc:creator>
  <cp:lastModifiedBy>MÜDÜR YARDIMCISI</cp:lastModifiedBy>
  <cp:revision>8</cp:revision>
  <cp:lastPrinted>2020-10-09T13:44:00Z</cp:lastPrinted>
  <dcterms:created xsi:type="dcterms:W3CDTF">2020-09-03T09:37:00Z</dcterms:created>
  <dcterms:modified xsi:type="dcterms:W3CDTF">2020-10-09T13:54:00Z</dcterms:modified>
</cp:coreProperties>
</file>